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354D56" w14:textId="6FDFD02E" w:rsidR="00561F7A" w:rsidRDefault="009D598F" w:rsidP="001A24F8">
      <w:r w:rsidRPr="009D598F">
        <w:rPr>
          <w:b/>
          <w:bCs/>
        </w:rPr>
        <w:t>c19c Postgraduate Research Conference</w:t>
      </w:r>
      <w:r w:rsidR="00CD66F8">
        <w:rPr>
          <w:b/>
          <w:bCs/>
        </w:rPr>
        <w:t>. Tuesday 16</w:t>
      </w:r>
      <w:r w:rsidR="00CD66F8" w:rsidRPr="00CD66F8">
        <w:rPr>
          <w:b/>
          <w:bCs/>
          <w:vertAlign w:val="superscript"/>
        </w:rPr>
        <w:t>th</w:t>
      </w:r>
      <w:r w:rsidR="00CD66F8">
        <w:rPr>
          <w:b/>
          <w:bCs/>
        </w:rPr>
        <w:t xml:space="preserve"> March 13:00 to 15:00</w:t>
      </w:r>
      <w:r w:rsidR="008C6EF6">
        <w:rPr>
          <w:b/>
          <w:bCs/>
        </w:rPr>
        <w:t xml:space="preserve"> via Microsoft Teams.</w:t>
      </w:r>
      <w:r>
        <w:t xml:space="preserve"> </w:t>
      </w:r>
    </w:p>
    <w:p w14:paraId="0F9190A6" w14:textId="626F8029" w:rsidR="00561F7A" w:rsidRDefault="00561F7A" w:rsidP="001A24F8">
      <w:r>
        <w:t>Organised by Alejandro Adame Basilio</w:t>
      </w:r>
    </w:p>
    <w:p w14:paraId="6A949CB4" w14:textId="77777777" w:rsidR="00561F7A" w:rsidRDefault="00561F7A" w:rsidP="001A24F8"/>
    <w:p w14:paraId="1BAD2AA0" w14:textId="06E4B8C8" w:rsidR="00DE6F14" w:rsidRPr="00561F7A" w:rsidRDefault="009D598F" w:rsidP="001A24F8">
      <w:pPr>
        <w:rPr>
          <w:b/>
          <w:bCs/>
        </w:rPr>
      </w:pPr>
      <w:r w:rsidRPr="00561F7A">
        <w:rPr>
          <w:b/>
          <w:bCs/>
        </w:rPr>
        <w:t xml:space="preserve">Programme </w:t>
      </w:r>
    </w:p>
    <w:p w14:paraId="5D48F7C4" w14:textId="77777777" w:rsidR="00DE6F14" w:rsidRPr="00CF5C9A" w:rsidRDefault="00DE6F14" w:rsidP="00DE6F14">
      <w:pPr>
        <w:pStyle w:val="ListParagraph"/>
      </w:pPr>
    </w:p>
    <w:p w14:paraId="26DE74DF" w14:textId="0397D921" w:rsidR="00DE6F14" w:rsidRDefault="006F0B7D" w:rsidP="00DE6F14">
      <w:pPr>
        <w:rPr>
          <w:b/>
          <w:bCs/>
        </w:rPr>
      </w:pPr>
      <w:r>
        <w:rPr>
          <w:b/>
          <w:bCs/>
        </w:rPr>
        <w:t>Panel</w:t>
      </w:r>
      <w:r w:rsidR="00CE25B8">
        <w:rPr>
          <w:b/>
          <w:bCs/>
        </w:rPr>
        <w:t xml:space="preserve"> 1</w:t>
      </w:r>
      <w:r w:rsidR="001B4274">
        <w:rPr>
          <w:b/>
          <w:bCs/>
        </w:rPr>
        <w:t>.</w:t>
      </w:r>
      <w:r>
        <w:rPr>
          <w:b/>
          <w:bCs/>
        </w:rPr>
        <w:t xml:space="preserve"> </w:t>
      </w:r>
      <w:r w:rsidR="00AA23B9">
        <w:rPr>
          <w:b/>
          <w:bCs/>
        </w:rPr>
        <w:t>On</w:t>
      </w:r>
      <w:r w:rsidR="002C4A19">
        <w:rPr>
          <w:b/>
          <w:bCs/>
        </w:rPr>
        <w:t xml:space="preserve"> </w:t>
      </w:r>
      <w:r w:rsidR="00DE6F14">
        <w:rPr>
          <w:b/>
          <w:bCs/>
        </w:rPr>
        <w:t>Cultures, Nations, and Territories</w:t>
      </w:r>
    </w:p>
    <w:p w14:paraId="737176DD" w14:textId="040D7D2B" w:rsidR="00A66EE4" w:rsidRDefault="00A66EE4" w:rsidP="00DE6F14">
      <w:pPr>
        <w:rPr>
          <w:b/>
          <w:bCs/>
        </w:rPr>
      </w:pPr>
      <w:r>
        <w:rPr>
          <w:b/>
          <w:bCs/>
        </w:rPr>
        <w:t>Chair: Katerina García Walsh</w:t>
      </w:r>
    </w:p>
    <w:p w14:paraId="1384F558" w14:textId="6EC4DD40" w:rsidR="00244DA9" w:rsidRDefault="00244DA9" w:rsidP="00DE6F14">
      <w:pPr>
        <w:rPr>
          <w:b/>
          <w:bCs/>
        </w:rPr>
      </w:pPr>
    </w:p>
    <w:p w14:paraId="7BBA5F06" w14:textId="6E230D69" w:rsidR="00244DA9" w:rsidRDefault="00244DA9" w:rsidP="00244DA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Bennet Collins </w:t>
      </w:r>
      <w:r>
        <w:rPr>
          <w:rFonts w:eastAsia="Times New Roman"/>
        </w:rPr>
        <w:t>(International Relations)</w:t>
      </w:r>
    </w:p>
    <w:p w14:paraId="37DC6E1A" w14:textId="385A1C16" w:rsidR="00244DA9" w:rsidRDefault="00244DA9" w:rsidP="00244DA9">
      <w:pPr>
        <w:pStyle w:val="ListParagraph"/>
        <w:rPr>
          <w:i/>
          <w:iCs/>
        </w:rPr>
      </w:pPr>
      <w:r>
        <w:rPr>
          <w:i/>
          <w:iCs/>
        </w:rPr>
        <w:t xml:space="preserve">Birthing the National Park from Ethnic Cleansing and Genocide. </w:t>
      </w:r>
    </w:p>
    <w:p w14:paraId="1E78BE47" w14:textId="108C813B" w:rsidR="00244DA9" w:rsidRDefault="00244DA9" w:rsidP="00244DA9">
      <w:pPr>
        <w:pStyle w:val="ListParagraph"/>
      </w:pPr>
      <w:r w:rsidRPr="00D57AFF">
        <w:t>P</w:t>
      </w:r>
      <w:r>
        <w:t>aper</w:t>
      </w:r>
      <w:r w:rsidRPr="00D57AFF">
        <w:t xml:space="preserve"> topic</w:t>
      </w:r>
      <w:r>
        <w:t>: The birth of the National Park</w:t>
      </w:r>
      <w:r w:rsidR="007D5EBC">
        <w:t>—</w:t>
      </w:r>
      <w:r>
        <w:t>Yellowstone in 1872</w:t>
      </w:r>
      <w:r w:rsidR="007D5EBC">
        <w:t>—</w:t>
      </w:r>
      <w:r>
        <w:t>as an example of settler colonial environmental governance and how it has proliferated around the world as a modern method of conservation.</w:t>
      </w:r>
    </w:p>
    <w:p w14:paraId="192873AD" w14:textId="77777777" w:rsidR="00244DA9" w:rsidRDefault="00244DA9" w:rsidP="00244DA9">
      <w:pPr>
        <w:pStyle w:val="ListParagraph"/>
      </w:pPr>
    </w:p>
    <w:p w14:paraId="3FEA6B12" w14:textId="77777777" w:rsidR="00244DA9" w:rsidRDefault="00244DA9" w:rsidP="00244DA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Anushrut Ramakrishnan Agrwaal </w:t>
      </w:r>
      <w:r>
        <w:t>(Film Studies)</w:t>
      </w:r>
    </w:p>
    <w:p w14:paraId="1F1A665C" w14:textId="366413D8" w:rsidR="00244DA9" w:rsidRPr="00806D80" w:rsidRDefault="00244DA9" w:rsidP="00244DA9">
      <w:pPr>
        <w:pStyle w:val="ListParagraph"/>
        <w:rPr>
          <w:b/>
          <w:color w:val="000000" w:themeColor="text1"/>
        </w:rPr>
      </w:pPr>
      <w:r w:rsidRPr="00806D80">
        <w:rPr>
          <w:bCs/>
          <w:i/>
          <w:iCs/>
          <w:color w:val="000000" w:themeColor="text1"/>
        </w:rPr>
        <w:t xml:space="preserve">Watch and Learn: Film and </w:t>
      </w:r>
      <w:r w:rsidR="00F04D81">
        <w:rPr>
          <w:bCs/>
          <w:i/>
          <w:iCs/>
          <w:color w:val="000000" w:themeColor="text1"/>
        </w:rPr>
        <w:t>E</w:t>
      </w:r>
      <w:r w:rsidRPr="00806D80">
        <w:rPr>
          <w:bCs/>
          <w:i/>
          <w:iCs/>
          <w:color w:val="000000" w:themeColor="text1"/>
        </w:rPr>
        <w:t xml:space="preserve">ducational </w:t>
      </w:r>
      <w:r w:rsidR="00F04D81">
        <w:rPr>
          <w:bCs/>
          <w:i/>
          <w:iCs/>
          <w:color w:val="000000" w:themeColor="text1"/>
        </w:rPr>
        <w:t>L</w:t>
      </w:r>
      <w:r w:rsidRPr="00806D80">
        <w:rPr>
          <w:bCs/>
          <w:i/>
          <w:iCs/>
          <w:color w:val="000000" w:themeColor="text1"/>
        </w:rPr>
        <w:t>ife in Britain, 1895-1908</w:t>
      </w:r>
    </w:p>
    <w:p w14:paraId="52D5A293" w14:textId="3D4974EF" w:rsidR="00244DA9" w:rsidRDefault="00244DA9" w:rsidP="00244DA9">
      <w:pPr>
        <w:pStyle w:val="ListParagraph"/>
        <w:rPr>
          <w:color w:val="000000" w:themeColor="text1"/>
        </w:rPr>
      </w:pPr>
      <w:r w:rsidRPr="00806D80">
        <w:rPr>
          <w:bCs/>
          <w:color w:val="000000" w:themeColor="text1"/>
        </w:rPr>
        <w:t>Paper topic:</w:t>
      </w:r>
      <w:r w:rsidR="00376BF5">
        <w:rPr>
          <w:bCs/>
          <w:color w:val="000000" w:themeColor="text1"/>
        </w:rPr>
        <w:t xml:space="preserve"> </w:t>
      </w:r>
      <w:r w:rsidR="00376BF5" w:rsidRPr="008C623C">
        <w:rPr>
          <w:bCs/>
          <w:i/>
          <w:iCs/>
          <w:color w:val="000000" w:themeColor="text1"/>
        </w:rPr>
        <w:t>Cinema of Paper: Expertise, Disciplinary Knowledge, Censorship and the Film Catalogue</w:t>
      </w:r>
      <w:r w:rsidR="001A24F8">
        <w:rPr>
          <w:bCs/>
          <w:color w:val="000000" w:themeColor="text1"/>
        </w:rPr>
        <w:t>.</w:t>
      </w:r>
      <w:r w:rsidRPr="00806D80">
        <w:rPr>
          <w:bCs/>
          <w:color w:val="000000" w:themeColor="text1"/>
        </w:rPr>
        <w:t xml:space="preserve"> </w:t>
      </w:r>
      <w:r w:rsidRPr="00806D80">
        <w:rPr>
          <w:color w:val="000000" w:themeColor="text1"/>
        </w:rPr>
        <w:t xml:space="preserve">The relationship between film catalogues and film censorship practices in Britain. </w:t>
      </w:r>
      <w:r w:rsidR="00123526">
        <w:rPr>
          <w:color w:val="000000" w:themeColor="text1"/>
        </w:rPr>
        <w:t>F</w:t>
      </w:r>
      <w:r w:rsidRPr="00806D80">
        <w:rPr>
          <w:color w:val="000000" w:themeColor="text1"/>
        </w:rPr>
        <w:t xml:space="preserve">ilm catalogues </w:t>
      </w:r>
      <w:r w:rsidR="00123526">
        <w:rPr>
          <w:color w:val="000000" w:themeColor="text1"/>
        </w:rPr>
        <w:t>as</w:t>
      </w:r>
      <w:r w:rsidRPr="00806D80">
        <w:rPr>
          <w:color w:val="000000" w:themeColor="text1"/>
        </w:rPr>
        <w:t xml:space="preserve"> a route to understanding how</w:t>
      </w:r>
      <w:r w:rsidR="003F65F5">
        <w:rPr>
          <w:color w:val="000000" w:themeColor="text1"/>
        </w:rPr>
        <w:t xml:space="preserve"> </w:t>
      </w:r>
      <w:r w:rsidR="003F65F5" w:rsidRPr="00806D80">
        <w:rPr>
          <w:color w:val="000000" w:themeColor="text1"/>
        </w:rPr>
        <w:t>nineteenth century</w:t>
      </w:r>
      <w:r w:rsidRPr="00806D80">
        <w:rPr>
          <w:color w:val="000000" w:themeColor="text1"/>
        </w:rPr>
        <w:t xml:space="preserve"> education</w:t>
      </w:r>
      <w:r w:rsidR="003F65F5">
        <w:rPr>
          <w:color w:val="000000" w:themeColor="text1"/>
        </w:rPr>
        <w:t>al</w:t>
      </w:r>
      <w:r w:rsidRPr="00806D80">
        <w:rPr>
          <w:color w:val="000000" w:themeColor="text1"/>
        </w:rPr>
        <w:t xml:space="preserve"> practices continued to impact ideas of what was visually acceptable as well as ideas on learning</w:t>
      </w:r>
      <w:r w:rsidR="00123526">
        <w:rPr>
          <w:color w:val="000000" w:themeColor="text1"/>
        </w:rPr>
        <w:t>.</w:t>
      </w:r>
      <w:r w:rsidRPr="00806D80">
        <w:rPr>
          <w:color w:val="000000" w:themeColor="text1"/>
        </w:rPr>
        <w:t xml:space="preserve"> </w:t>
      </w:r>
    </w:p>
    <w:p w14:paraId="4ADF9A0B" w14:textId="77777777" w:rsidR="00244DA9" w:rsidRDefault="00244DA9" w:rsidP="00244DA9">
      <w:pPr>
        <w:pStyle w:val="ListParagraph"/>
        <w:rPr>
          <w:color w:val="000000" w:themeColor="text1"/>
        </w:rPr>
      </w:pPr>
    </w:p>
    <w:p w14:paraId="1C86544C" w14:textId="791B26F4" w:rsidR="00244DA9" w:rsidRDefault="00244DA9" w:rsidP="00244DA9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 xml:space="preserve">Julia Hieske </w:t>
      </w:r>
      <w:r>
        <w:rPr>
          <w:rFonts w:eastAsia="Times New Roman"/>
        </w:rPr>
        <w:t>(</w:t>
      </w:r>
      <w:r w:rsidR="0037482B">
        <w:rPr>
          <w:rFonts w:eastAsia="Times New Roman"/>
        </w:rPr>
        <w:t>Hispanic Studies</w:t>
      </w:r>
      <w:r>
        <w:rPr>
          <w:rFonts w:eastAsia="Times New Roman"/>
        </w:rPr>
        <w:t>)</w:t>
      </w:r>
    </w:p>
    <w:p w14:paraId="685CAA38" w14:textId="563E7D91" w:rsidR="00244DA9" w:rsidRDefault="00244DA9" w:rsidP="00244DA9">
      <w:pPr>
        <w:pStyle w:val="ListParagraph"/>
      </w:pPr>
      <w:r>
        <w:rPr>
          <w:i/>
          <w:iCs/>
        </w:rPr>
        <w:t xml:space="preserve">Mexico seen through </w:t>
      </w:r>
      <w:r w:rsidRPr="00855CF0">
        <w:rPr>
          <w:i/>
          <w:iCs/>
        </w:rPr>
        <w:t xml:space="preserve">T. Phillip Terry’s </w:t>
      </w:r>
      <w:r>
        <w:rPr>
          <w:i/>
          <w:iCs/>
        </w:rPr>
        <w:t>Guide to Mexico (1909)</w:t>
      </w:r>
      <w:r>
        <w:t xml:space="preserve"> </w:t>
      </w:r>
    </w:p>
    <w:p w14:paraId="1168C781" w14:textId="2038686F" w:rsidR="00244DA9" w:rsidRPr="00244DA9" w:rsidRDefault="00244DA9" w:rsidP="00244DA9">
      <w:pPr>
        <w:pStyle w:val="ListParagraph"/>
      </w:pPr>
      <w:r>
        <w:t xml:space="preserve">Paper topic: Working through T. Phillip Terry’s scrapbook. The promise and </w:t>
      </w:r>
      <w:r w:rsidR="00F72734">
        <w:t>challenges</w:t>
      </w:r>
      <w:r>
        <w:t xml:space="preserve"> of </w:t>
      </w:r>
      <w:r w:rsidR="00E86E2D">
        <w:t xml:space="preserve">making sense </w:t>
      </w:r>
      <w:r w:rsidR="00A75C97">
        <w:t xml:space="preserve">out </w:t>
      </w:r>
      <w:r w:rsidR="00E86E2D">
        <w:t xml:space="preserve">of </w:t>
      </w:r>
      <w:r w:rsidR="008623E7">
        <w:t>poorly organised</w:t>
      </w:r>
      <w:r>
        <w:t xml:space="preserve"> primary sources.</w:t>
      </w:r>
    </w:p>
    <w:p w14:paraId="3F365FB6" w14:textId="77777777" w:rsidR="00DE6F14" w:rsidRDefault="00DE6F14" w:rsidP="00DE6F14">
      <w:pPr>
        <w:rPr>
          <w:b/>
          <w:bCs/>
        </w:rPr>
      </w:pPr>
    </w:p>
    <w:p w14:paraId="240294A6" w14:textId="6F5329D7" w:rsidR="00DE6F14" w:rsidRDefault="00DE6F14" w:rsidP="00DE6F14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Sam Kramer </w:t>
      </w:r>
      <w:r>
        <w:rPr>
          <w:rFonts w:eastAsia="Times New Roman"/>
        </w:rPr>
        <w:t>(Russian</w:t>
      </w:r>
      <w:r w:rsidR="0037482B">
        <w:rPr>
          <w:rFonts w:eastAsia="Times New Roman"/>
        </w:rPr>
        <w:t xml:space="preserve"> Studies</w:t>
      </w:r>
      <w:r>
        <w:rPr>
          <w:rFonts w:eastAsia="Times New Roman"/>
        </w:rPr>
        <w:t>)</w:t>
      </w:r>
    </w:p>
    <w:p w14:paraId="120D5B61" w14:textId="1D014EF3" w:rsidR="00DE6F14" w:rsidRPr="00CF5C9A" w:rsidRDefault="00DE6F14" w:rsidP="00DE6F14">
      <w:pPr>
        <w:pStyle w:val="ListParagraph"/>
      </w:pPr>
      <w:r w:rsidRPr="009D0712">
        <w:rPr>
          <w:i/>
          <w:iCs/>
        </w:rPr>
        <w:t>Reconstructing Nationality: The Russophone Minority’s Relation with the Estonian State, 1991-2004</w:t>
      </w:r>
    </w:p>
    <w:p w14:paraId="25775F1F" w14:textId="6A1E056E" w:rsidR="00DE6F14" w:rsidRDefault="00DE6F14" w:rsidP="00DE6F14">
      <w:pPr>
        <w:pStyle w:val="ListParagraph"/>
      </w:pPr>
      <w:r>
        <w:t xml:space="preserve">Paper topic: </w:t>
      </w:r>
      <w:r w:rsidR="005D16D2">
        <w:t xml:space="preserve">The implementation of </w:t>
      </w:r>
      <w:r w:rsidRPr="00D57AFF">
        <w:t xml:space="preserve">Otto Bauer’s </w:t>
      </w:r>
      <w:r w:rsidR="004A2652">
        <w:t>c</w:t>
      </w:r>
      <w:r w:rsidRPr="00D57AFF">
        <w:t>oncept of Cultural Autonomy</w:t>
      </w:r>
      <w:r w:rsidR="007D5EBC">
        <w:t>—</w:t>
      </w:r>
      <w:r w:rsidR="005510C9">
        <w:t xml:space="preserve">stated in </w:t>
      </w:r>
      <w:r w:rsidR="00E1078B">
        <w:t xml:space="preserve">1907 in </w:t>
      </w:r>
      <w:r w:rsidR="009D3279" w:rsidRPr="009D3279">
        <w:rPr>
          <w:i/>
          <w:iCs/>
        </w:rPr>
        <w:t>Die Nationalitätenfrage und die Sozialdemokratie</w:t>
      </w:r>
      <w:r w:rsidR="009D3279">
        <w:t>—</w:t>
      </w:r>
      <w:r w:rsidRPr="00D57AFF">
        <w:t>in 1920s Estonia</w:t>
      </w:r>
      <w:r>
        <w:t>.</w:t>
      </w:r>
    </w:p>
    <w:p w14:paraId="27361712" w14:textId="77777777" w:rsidR="00DE6F14" w:rsidRDefault="00DE6F14" w:rsidP="00DE6F14"/>
    <w:p w14:paraId="48A922E9" w14:textId="77777777" w:rsidR="00DE6F14" w:rsidRDefault="00DE6F14" w:rsidP="00CF5C9A">
      <w:pPr>
        <w:rPr>
          <w:b/>
          <w:bCs/>
        </w:rPr>
      </w:pPr>
    </w:p>
    <w:p w14:paraId="62537517" w14:textId="77777777" w:rsidR="00A66EE4" w:rsidRDefault="00CE25B8" w:rsidP="00CF5C9A">
      <w:pPr>
        <w:rPr>
          <w:b/>
          <w:bCs/>
        </w:rPr>
      </w:pPr>
      <w:r>
        <w:rPr>
          <w:b/>
          <w:bCs/>
        </w:rPr>
        <w:t>Panel 2</w:t>
      </w:r>
      <w:r w:rsidR="001B4274">
        <w:rPr>
          <w:b/>
          <w:bCs/>
        </w:rPr>
        <w:t xml:space="preserve">. </w:t>
      </w:r>
      <w:r w:rsidR="00AA23B9">
        <w:rPr>
          <w:b/>
          <w:bCs/>
        </w:rPr>
        <w:t>On</w:t>
      </w:r>
      <w:r w:rsidR="009D7C1B">
        <w:rPr>
          <w:b/>
          <w:bCs/>
        </w:rPr>
        <w:t xml:space="preserve"> </w:t>
      </w:r>
      <w:r w:rsidR="002C4A19">
        <w:rPr>
          <w:b/>
          <w:bCs/>
        </w:rPr>
        <w:t xml:space="preserve">Personal </w:t>
      </w:r>
      <w:r w:rsidR="00CF5C9A">
        <w:rPr>
          <w:b/>
          <w:bCs/>
        </w:rPr>
        <w:t xml:space="preserve">Agency, </w:t>
      </w:r>
      <w:r w:rsidR="0090101B">
        <w:rPr>
          <w:b/>
          <w:bCs/>
        </w:rPr>
        <w:t xml:space="preserve">Identity and </w:t>
      </w:r>
      <w:r w:rsidR="00CF5C9A">
        <w:rPr>
          <w:b/>
          <w:bCs/>
        </w:rPr>
        <w:t>Creativity</w:t>
      </w:r>
      <w:r w:rsidR="001F6FB7">
        <w:rPr>
          <w:b/>
          <w:bCs/>
        </w:rPr>
        <w:t xml:space="preserve"> </w:t>
      </w:r>
    </w:p>
    <w:p w14:paraId="042172DC" w14:textId="768FBECE" w:rsidR="00CF5C9A" w:rsidRDefault="001F6FB7" w:rsidP="00CF5C9A">
      <w:pPr>
        <w:rPr>
          <w:b/>
          <w:bCs/>
        </w:rPr>
      </w:pPr>
      <w:r>
        <w:rPr>
          <w:b/>
          <w:bCs/>
        </w:rPr>
        <w:t>Cha</w:t>
      </w:r>
      <w:r w:rsidR="00A66EE4">
        <w:rPr>
          <w:b/>
          <w:bCs/>
        </w:rPr>
        <w:t>ir: Sam Kramer</w:t>
      </w:r>
    </w:p>
    <w:p w14:paraId="12400FB5" w14:textId="77777777" w:rsidR="00CF5C9A" w:rsidRDefault="00CF5C9A" w:rsidP="00CF5C9A">
      <w:pPr>
        <w:rPr>
          <w:b/>
          <w:bCs/>
        </w:rPr>
      </w:pPr>
    </w:p>
    <w:p w14:paraId="01BA954C" w14:textId="15CA7B9E" w:rsidR="00DE6F14" w:rsidRDefault="00DE6F14" w:rsidP="00DE6F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Agata Piotrowska</w:t>
      </w:r>
      <w:r>
        <w:rPr>
          <w:rFonts w:eastAsia="Times New Roman"/>
        </w:rPr>
        <w:t xml:space="preserve"> (</w:t>
      </w:r>
      <w:r w:rsidR="0037482B">
        <w:rPr>
          <w:rFonts w:eastAsia="Times New Roman"/>
        </w:rPr>
        <w:t xml:space="preserve">Modern </w:t>
      </w:r>
      <w:r>
        <w:rPr>
          <w:rFonts w:eastAsia="Times New Roman"/>
        </w:rPr>
        <w:t>History)</w:t>
      </w:r>
    </w:p>
    <w:p w14:paraId="6DFE24FA" w14:textId="0BB5D796" w:rsidR="00DE6F14" w:rsidRDefault="00DE6F14" w:rsidP="00DE6F14">
      <w:pPr>
        <w:pStyle w:val="ListParagraph"/>
        <w:rPr>
          <w:i/>
          <w:iCs/>
        </w:rPr>
      </w:pPr>
      <w:r>
        <w:rPr>
          <w:i/>
          <w:iCs/>
        </w:rPr>
        <w:t xml:space="preserve">Travellers from the Margins or Citizens of the World? The European West of the </w:t>
      </w:r>
      <w:r w:rsidR="00457EB1">
        <w:rPr>
          <w:i/>
          <w:iCs/>
        </w:rPr>
        <w:t>L</w:t>
      </w:r>
      <w:r>
        <w:rPr>
          <w:i/>
          <w:iCs/>
        </w:rPr>
        <w:t xml:space="preserve">ate 1700s and </w:t>
      </w:r>
      <w:r w:rsidR="00457EB1">
        <w:rPr>
          <w:i/>
          <w:iCs/>
        </w:rPr>
        <w:t>E</w:t>
      </w:r>
      <w:r>
        <w:rPr>
          <w:i/>
          <w:iCs/>
        </w:rPr>
        <w:t xml:space="preserve">arly 1800s through the </w:t>
      </w:r>
      <w:r w:rsidR="00457EB1">
        <w:rPr>
          <w:i/>
          <w:iCs/>
        </w:rPr>
        <w:t>E</w:t>
      </w:r>
      <w:r>
        <w:rPr>
          <w:i/>
          <w:iCs/>
        </w:rPr>
        <w:t xml:space="preserve">yes of Polish </w:t>
      </w:r>
      <w:r w:rsidR="00830150">
        <w:rPr>
          <w:i/>
          <w:iCs/>
        </w:rPr>
        <w:t>F</w:t>
      </w:r>
      <w:r>
        <w:rPr>
          <w:i/>
          <w:iCs/>
        </w:rPr>
        <w:t xml:space="preserve">emale </w:t>
      </w:r>
      <w:r w:rsidR="00830150">
        <w:rPr>
          <w:i/>
          <w:iCs/>
        </w:rPr>
        <w:t>T</w:t>
      </w:r>
      <w:r>
        <w:rPr>
          <w:i/>
          <w:iCs/>
        </w:rPr>
        <w:t>ravellers</w:t>
      </w:r>
    </w:p>
    <w:p w14:paraId="057ABB7D" w14:textId="51FDDA77" w:rsidR="00DE6F14" w:rsidRDefault="00DE6F14" w:rsidP="00DE6F14">
      <w:pPr>
        <w:pStyle w:val="ListParagraph"/>
      </w:pPr>
      <w:r>
        <w:t xml:space="preserve">Paper topic: How did </w:t>
      </w:r>
      <w:r w:rsidR="00BF06D1">
        <w:t xml:space="preserve">these </w:t>
      </w:r>
      <w:r>
        <w:t xml:space="preserve">Polish </w:t>
      </w:r>
      <w:r w:rsidR="001F6FB7">
        <w:t>women</w:t>
      </w:r>
      <w:r>
        <w:t xml:space="preserve"> express</w:t>
      </w:r>
      <w:r w:rsidR="00D42202">
        <w:t xml:space="preserve"> on paper</w:t>
      </w:r>
      <w:r>
        <w:t xml:space="preserve"> their sense of agency,</w:t>
      </w:r>
      <w:r w:rsidRPr="008A5B42">
        <w:t xml:space="preserve"> </w:t>
      </w:r>
      <w:r>
        <w:t>identity,</w:t>
      </w:r>
      <w:r w:rsidRPr="008A5B42">
        <w:t xml:space="preserve"> </w:t>
      </w:r>
      <w:r>
        <w:t>and national or internationa</w:t>
      </w:r>
      <w:r w:rsidR="008575CD">
        <w:t>l</w:t>
      </w:r>
      <w:r>
        <w:t xml:space="preserve"> belonging</w:t>
      </w:r>
      <w:r w:rsidR="008575CD">
        <w:t>?</w:t>
      </w:r>
    </w:p>
    <w:p w14:paraId="3EBF2835" w14:textId="77777777" w:rsidR="00D57AFF" w:rsidRPr="00CF5C9A" w:rsidRDefault="00D57AFF" w:rsidP="00CF5C9A">
      <w:pPr>
        <w:pStyle w:val="ListParagraph"/>
      </w:pPr>
    </w:p>
    <w:p w14:paraId="328F872F" w14:textId="016E34B5" w:rsidR="00CF5C9A" w:rsidRDefault="00CF5C9A" w:rsidP="00CF5C9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Amy McTurk </w:t>
      </w:r>
      <w:r>
        <w:rPr>
          <w:rFonts w:eastAsia="Times New Roman"/>
        </w:rPr>
        <w:t>(French</w:t>
      </w:r>
      <w:r w:rsidR="0037482B">
        <w:rPr>
          <w:rFonts w:eastAsia="Times New Roman"/>
        </w:rPr>
        <w:t xml:space="preserve"> Studies</w:t>
      </w:r>
      <w:r>
        <w:rPr>
          <w:rFonts w:eastAsia="Times New Roman"/>
        </w:rPr>
        <w:t>)</w:t>
      </w:r>
    </w:p>
    <w:p w14:paraId="4741E0ED" w14:textId="5A1C5C99" w:rsidR="00CF5C9A" w:rsidRDefault="00CF5C9A" w:rsidP="00CF5C9A">
      <w:pPr>
        <w:pStyle w:val="ListParagraph"/>
        <w:rPr>
          <w:i/>
          <w:iCs/>
        </w:rPr>
      </w:pPr>
      <w:r>
        <w:rPr>
          <w:i/>
          <w:iCs/>
        </w:rPr>
        <w:t>Multimedial Portraits of the Artist as a Young Woman: A Case Study of Female Agency and Creativity in the Work of George Sand (1804-1876)</w:t>
      </w:r>
    </w:p>
    <w:p w14:paraId="0783A478" w14:textId="1752D464" w:rsidR="00CF5C9A" w:rsidRDefault="00CF5C9A" w:rsidP="00CF5C9A">
      <w:pPr>
        <w:pStyle w:val="ListParagraph"/>
      </w:pPr>
      <w:r>
        <w:t xml:space="preserve">Presentation topic: </w:t>
      </w:r>
      <w:r w:rsidRPr="00CF5C9A">
        <w:t>How can we discuss the creativity and agency of women artists without automatically imposing sexed and gendered definitio</w:t>
      </w:r>
      <w:r w:rsidR="00BA49DE">
        <w:t>n</w:t>
      </w:r>
      <w:r w:rsidRPr="00CF5C9A">
        <w:t>s of the (Romantic) “artist” or “genius”?</w:t>
      </w:r>
    </w:p>
    <w:p w14:paraId="409CD6B5" w14:textId="77777777" w:rsidR="00DE6F14" w:rsidRDefault="00DE6F14" w:rsidP="00CF5C9A">
      <w:pPr>
        <w:pStyle w:val="ListParagraph"/>
      </w:pPr>
    </w:p>
    <w:p w14:paraId="1C6E2217" w14:textId="77777777" w:rsidR="00DE6F14" w:rsidRDefault="00DE6F14" w:rsidP="00DE6F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Katerina García Walsh </w:t>
      </w:r>
      <w:r>
        <w:rPr>
          <w:rFonts w:eastAsia="Times New Roman"/>
        </w:rPr>
        <w:t>(English)</w:t>
      </w:r>
    </w:p>
    <w:p w14:paraId="481E9EDA" w14:textId="0D1941E3" w:rsidR="00DE6F14" w:rsidRDefault="00DE6F14" w:rsidP="00DE6F14">
      <w:pPr>
        <w:pStyle w:val="ListParagraph"/>
        <w:rPr>
          <w:i/>
          <w:iCs/>
        </w:rPr>
      </w:pPr>
      <w:r>
        <w:rPr>
          <w:i/>
          <w:iCs/>
        </w:rPr>
        <w:t xml:space="preserve">Spectral Trauma and Narrative Memory in Margaret Oliphant’s Gothic Fiction </w:t>
      </w:r>
    </w:p>
    <w:p w14:paraId="59C0EA82" w14:textId="00F1C900" w:rsidR="00DE6F14" w:rsidRDefault="00DE6F14" w:rsidP="00DE6F14">
      <w:pPr>
        <w:pStyle w:val="ListParagraph"/>
      </w:pPr>
      <w:r>
        <w:lastRenderedPageBreak/>
        <w:t>Paper topic: T</w:t>
      </w:r>
      <w:r w:rsidRPr="00CF5C9A">
        <w:t xml:space="preserve">he methodological problem </w:t>
      </w:r>
      <w:r>
        <w:t>of b</w:t>
      </w:r>
      <w:r w:rsidRPr="00CF5C9A">
        <w:t>lending a historicist approach with seemingly anachronistic critical writing. For example,</w:t>
      </w:r>
      <w:r>
        <w:t xml:space="preserve"> Pierre</w:t>
      </w:r>
      <w:r w:rsidRPr="00CF5C9A">
        <w:t xml:space="preserve"> Janet’s work on narrative memory for trauma recovery uniquely facilitates a narratological analysis of Oliphant’s ghosts, but </w:t>
      </w:r>
      <w:r w:rsidR="00321DE5">
        <w:t>Janet’s work</w:t>
      </w:r>
      <w:r w:rsidRPr="00CF5C9A">
        <w:t xml:space="preserve"> was published</w:t>
      </w:r>
      <w:r w:rsidR="00321DE5">
        <w:t xml:space="preserve"> between </w:t>
      </w:r>
      <w:r w:rsidR="00321DE5" w:rsidRPr="00CF5C9A">
        <w:t>1909</w:t>
      </w:r>
      <w:r w:rsidR="00321DE5">
        <w:t xml:space="preserve"> and </w:t>
      </w:r>
      <w:r w:rsidR="00321DE5" w:rsidRPr="00CF5C9A">
        <w:t>1928</w:t>
      </w:r>
      <w:r w:rsidR="00321DE5">
        <w:t>—well</w:t>
      </w:r>
      <w:r w:rsidRPr="00CF5C9A">
        <w:t xml:space="preserve"> after </w:t>
      </w:r>
      <w:r w:rsidR="00321DE5">
        <w:t>Oliphant’s</w:t>
      </w:r>
      <w:r w:rsidRPr="00CF5C9A">
        <w:t xml:space="preserve"> death</w:t>
      </w:r>
      <w:r w:rsidR="00F85613">
        <w:t xml:space="preserve"> in 1897</w:t>
      </w:r>
      <w:r w:rsidRPr="00CF5C9A">
        <w:t>.</w:t>
      </w:r>
      <w:r w:rsidR="00287C08">
        <w:t xml:space="preserve"> </w:t>
      </w:r>
    </w:p>
    <w:sectPr w:rsidR="00DE6F14" w:rsidSect="00767E6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CE91" w14:textId="77777777" w:rsidR="00CE6D28" w:rsidRDefault="00CE6D28" w:rsidP="00FF67D6">
      <w:r>
        <w:separator/>
      </w:r>
    </w:p>
  </w:endnote>
  <w:endnote w:type="continuationSeparator" w:id="0">
    <w:p w14:paraId="2B7B082D" w14:textId="77777777" w:rsidR="00CE6D28" w:rsidRDefault="00CE6D28" w:rsidP="00FF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8F2A" w14:textId="77777777" w:rsidR="00CE6D28" w:rsidRDefault="00CE6D28" w:rsidP="00FF67D6">
      <w:r>
        <w:separator/>
      </w:r>
    </w:p>
  </w:footnote>
  <w:footnote w:type="continuationSeparator" w:id="0">
    <w:p w14:paraId="57845A87" w14:textId="77777777" w:rsidR="00CE6D28" w:rsidRDefault="00CE6D28" w:rsidP="00FF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A1E"/>
    <w:multiLevelType w:val="hybridMultilevel"/>
    <w:tmpl w:val="8E1E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9A"/>
    <w:rsid w:val="000A2F97"/>
    <w:rsid w:val="000D1BC5"/>
    <w:rsid w:val="00123526"/>
    <w:rsid w:val="00162B0F"/>
    <w:rsid w:val="0019315D"/>
    <w:rsid w:val="001A24F8"/>
    <w:rsid w:val="001B2982"/>
    <w:rsid w:val="001B4274"/>
    <w:rsid w:val="001C67CA"/>
    <w:rsid w:val="001E7066"/>
    <w:rsid w:val="001F6FB7"/>
    <w:rsid w:val="00214A7C"/>
    <w:rsid w:val="002400E3"/>
    <w:rsid w:val="00244DA9"/>
    <w:rsid w:val="00275CDE"/>
    <w:rsid w:val="00276956"/>
    <w:rsid w:val="00287C08"/>
    <w:rsid w:val="002C4A19"/>
    <w:rsid w:val="002D64E7"/>
    <w:rsid w:val="002E390B"/>
    <w:rsid w:val="00321DE5"/>
    <w:rsid w:val="00347C26"/>
    <w:rsid w:val="0037482B"/>
    <w:rsid w:val="00376BF5"/>
    <w:rsid w:val="0038247F"/>
    <w:rsid w:val="003C33FA"/>
    <w:rsid w:val="003E6021"/>
    <w:rsid w:val="003F65F5"/>
    <w:rsid w:val="00411B0E"/>
    <w:rsid w:val="00457EB1"/>
    <w:rsid w:val="004A2652"/>
    <w:rsid w:val="004C70F2"/>
    <w:rsid w:val="004E0C8C"/>
    <w:rsid w:val="0053119D"/>
    <w:rsid w:val="005510C9"/>
    <w:rsid w:val="00561F7A"/>
    <w:rsid w:val="005A50C2"/>
    <w:rsid w:val="005D16D2"/>
    <w:rsid w:val="00603DFA"/>
    <w:rsid w:val="006826FC"/>
    <w:rsid w:val="006A6E04"/>
    <w:rsid w:val="006E503B"/>
    <w:rsid w:val="006F0B7D"/>
    <w:rsid w:val="00711544"/>
    <w:rsid w:val="0072337D"/>
    <w:rsid w:val="00767E62"/>
    <w:rsid w:val="00792358"/>
    <w:rsid w:val="007C3552"/>
    <w:rsid w:val="007C6478"/>
    <w:rsid w:val="007D4538"/>
    <w:rsid w:val="007D5EBC"/>
    <w:rsid w:val="008033FC"/>
    <w:rsid w:val="00806D80"/>
    <w:rsid w:val="00814E21"/>
    <w:rsid w:val="00830150"/>
    <w:rsid w:val="0083049E"/>
    <w:rsid w:val="00855CF0"/>
    <w:rsid w:val="008575CD"/>
    <w:rsid w:val="008623E7"/>
    <w:rsid w:val="0086245F"/>
    <w:rsid w:val="00874795"/>
    <w:rsid w:val="00893A3E"/>
    <w:rsid w:val="008A5B42"/>
    <w:rsid w:val="008C6EF6"/>
    <w:rsid w:val="008D239C"/>
    <w:rsid w:val="008E6F8A"/>
    <w:rsid w:val="0090101B"/>
    <w:rsid w:val="009011DE"/>
    <w:rsid w:val="00914D79"/>
    <w:rsid w:val="00930E11"/>
    <w:rsid w:val="009B4635"/>
    <w:rsid w:val="009B46F4"/>
    <w:rsid w:val="009D0712"/>
    <w:rsid w:val="009D16EB"/>
    <w:rsid w:val="009D3279"/>
    <w:rsid w:val="009D598F"/>
    <w:rsid w:val="009D7C1B"/>
    <w:rsid w:val="009E5C10"/>
    <w:rsid w:val="009F0E7A"/>
    <w:rsid w:val="00A50EB5"/>
    <w:rsid w:val="00A5583F"/>
    <w:rsid w:val="00A66EE4"/>
    <w:rsid w:val="00A708F3"/>
    <w:rsid w:val="00A75C97"/>
    <w:rsid w:val="00AA23B9"/>
    <w:rsid w:val="00AD1077"/>
    <w:rsid w:val="00B03DF8"/>
    <w:rsid w:val="00B63DBF"/>
    <w:rsid w:val="00B666FD"/>
    <w:rsid w:val="00B771F4"/>
    <w:rsid w:val="00BA49DE"/>
    <w:rsid w:val="00BF06D1"/>
    <w:rsid w:val="00C03C44"/>
    <w:rsid w:val="00C03FC1"/>
    <w:rsid w:val="00C13A44"/>
    <w:rsid w:val="00CD3130"/>
    <w:rsid w:val="00CD66F8"/>
    <w:rsid w:val="00CE25B8"/>
    <w:rsid w:val="00CE6D28"/>
    <w:rsid w:val="00CF5C9A"/>
    <w:rsid w:val="00D31898"/>
    <w:rsid w:val="00D42202"/>
    <w:rsid w:val="00D43A28"/>
    <w:rsid w:val="00D57AFF"/>
    <w:rsid w:val="00DE502B"/>
    <w:rsid w:val="00DE6F14"/>
    <w:rsid w:val="00E00B94"/>
    <w:rsid w:val="00E1078B"/>
    <w:rsid w:val="00E11EE5"/>
    <w:rsid w:val="00E50C37"/>
    <w:rsid w:val="00E610F0"/>
    <w:rsid w:val="00E77609"/>
    <w:rsid w:val="00E86E2D"/>
    <w:rsid w:val="00ED689B"/>
    <w:rsid w:val="00F04489"/>
    <w:rsid w:val="00F04D81"/>
    <w:rsid w:val="00F72734"/>
    <w:rsid w:val="00F7394B"/>
    <w:rsid w:val="00F85613"/>
    <w:rsid w:val="00F86F85"/>
    <w:rsid w:val="00FB6FA4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16FE"/>
  <w15:chartTrackingRefBased/>
  <w15:docId w15:val="{9E283FE7-8AAC-4EEC-9E44-94CA6A14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Calibri"/>
        <w:sz w:val="24"/>
        <w:szCs w:val="24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9A"/>
    <w:pPr>
      <w:spacing w:after="0" w:line="240" w:lineRule="auto"/>
      <w:jc w:val="left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9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67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7D6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77A3862E7394DBF9EFE50CED07FD7" ma:contentTypeVersion="4" ma:contentTypeDescription="Create a new document." ma:contentTypeScope="" ma:versionID="e66463ce1ada3b4d72fc7e821513e026">
  <xsd:schema xmlns:xsd="http://www.w3.org/2001/XMLSchema" xmlns:xs="http://www.w3.org/2001/XMLSchema" xmlns:p="http://schemas.microsoft.com/office/2006/metadata/properties" xmlns:ns3="ac79fc7e-a306-4130-a834-e32c7a82e059" targetNamespace="http://schemas.microsoft.com/office/2006/metadata/properties" ma:root="true" ma:fieldsID="5eef4ebd8e49ac29882431d51068892d" ns3:_="">
    <xsd:import namespace="ac79fc7e-a306-4130-a834-e32c7a82e0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fc7e-a306-4130-a834-e32c7a82e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034AF-55A2-4225-AC5D-87555FBA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9fc7e-a306-4130-a834-e32c7a82e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BCBE2-344D-4986-9807-A0CEEED70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6F1DE-D6C5-4EE7-A996-789953CEB7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952E76-14AE-483C-8275-270E97DB8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Adame Basilio</dc:creator>
  <cp:keywords/>
  <dc:description/>
  <cp:lastModifiedBy>Alejandro Adame Basilio</cp:lastModifiedBy>
  <cp:revision>19</cp:revision>
  <dcterms:created xsi:type="dcterms:W3CDTF">2022-09-13T12:37:00Z</dcterms:created>
  <dcterms:modified xsi:type="dcterms:W3CDTF">2022-09-13T12:38:00Z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0x01010085677A3862E7394DBF9EFE50CED07FD7</vt:lpwstr>
  </property>
</Properties>
</file>